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4A668" w14:textId="341A4E2F" w:rsidR="00F8480D" w:rsidRDefault="0075140D" w:rsidP="002D4B80">
      <w:pPr>
        <w:rPr>
          <w:b/>
          <w:bCs/>
          <w:color w:val="FF0000"/>
          <w:sz w:val="32"/>
          <w:szCs w:val="32"/>
        </w:rPr>
      </w:pPr>
      <w:r>
        <w:rPr>
          <w:b/>
          <w:bCs/>
          <w:noProof/>
          <w:color w:val="FF0000"/>
          <w:sz w:val="32"/>
          <w:szCs w:val="32"/>
        </w:rPr>
        <mc:AlternateContent>
          <mc:Choice Requires="wps">
            <w:drawing>
              <wp:anchor distT="0" distB="0" distL="114300" distR="114300" simplePos="0" relativeHeight="251660288" behindDoc="0" locked="0" layoutInCell="1" allowOverlap="1" wp14:anchorId="4341AA45" wp14:editId="3455C0D6">
                <wp:simplePos x="0" y="0"/>
                <wp:positionH relativeFrom="column">
                  <wp:posOffset>1682115</wp:posOffset>
                </wp:positionH>
                <wp:positionV relativeFrom="paragraph">
                  <wp:posOffset>-399778</wp:posOffset>
                </wp:positionV>
                <wp:extent cx="4010660" cy="1172210"/>
                <wp:effectExtent l="0" t="0" r="27940" b="27940"/>
                <wp:wrapNone/>
                <wp:docPr id="2" name="Text Box 2"/>
                <wp:cNvGraphicFramePr/>
                <a:graphic xmlns:a="http://schemas.openxmlformats.org/drawingml/2006/main">
                  <a:graphicData uri="http://schemas.microsoft.com/office/word/2010/wordprocessingShape">
                    <wps:wsp>
                      <wps:cNvSpPr txBox="1"/>
                      <wps:spPr>
                        <a:xfrm>
                          <a:off x="0" y="0"/>
                          <a:ext cx="4010660" cy="1172210"/>
                        </a:xfrm>
                        <a:prstGeom prst="rect">
                          <a:avLst/>
                        </a:prstGeom>
                        <a:solidFill>
                          <a:schemeClr val="lt1"/>
                        </a:solidFill>
                        <a:ln w="6350">
                          <a:solidFill>
                            <a:prstClr val="black"/>
                          </a:solidFill>
                        </a:ln>
                      </wps:spPr>
                      <wps:txbx>
                        <w:txbxContent>
                          <w:p w14:paraId="13EAF51A" w14:textId="6593B913" w:rsidR="00F8480D" w:rsidRPr="00F8480D" w:rsidRDefault="00F8480D" w:rsidP="00F8480D">
                            <w:pPr>
                              <w:jc w:val="center"/>
                              <w:rPr>
                                <w:sz w:val="48"/>
                                <w:szCs w:val="48"/>
                              </w:rPr>
                            </w:pPr>
                            <w:r w:rsidRPr="00F8480D">
                              <w:rPr>
                                <w:sz w:val="48"/>
                                <w:szCs w:val="48"/>
                              </w:rPr>
                              <w:t>___________  School Community Council Constitution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41AA45" id="_x0000_t202" coordsize="21600,21600" o:spt="202" path="m,l,21600r21600,l21600,xe">
                <v:stroke joinstyle="miter"/>
                <v:path gradientshapeok="t" o:connecttype="rect"/>
              </v:shapetype>
              <v:shape id="Text Box 2" o:spid="_x0000_s1026" type="#_x0000_t202" style="position:absolute;margin-left:132.45pt;margin-top:-31.5pt;width:315.8pt;height:9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" fillcolor="white [3201]" strokeweight=".5pt">
                <v:textbox>
                  <w:txbxContent>
                    <w:p w14:paraId="13EAF51A" w14:textId="6593B913" w:rsidR="00F8480D" w:rsidRPr="00F8480D" w:rsidRDefault="00F8480D" w:rsidP="00F8480D">
                      <w:pPr>
                        <w:jc w:val="center"/>
                        <w:rPr>
                          <w:sz w:val="48"/>
                          <w:szCs w:val="48"/>
                        </w:rPr>
                      </w:pPr>
                      <w:r w:rsidRPr="00F8480D">
                        <w:rPr>
                          <w:sz w:val="48"/>
                          <w:szCs w:val="48"/>
                        </w:rPr>
                        <w:t>___________  School Community Council Constitution</w:t>
                      </w:r>
                    </w:p>
                  </w:txbxContent>
                </v:textbox>
              </v:shape>
            </w:pict>
          </mc:Fallback>
        </mc:AlternateContent>
      </w:r>
      <w:r w:rsidR="002D4B80">
        <w:rPr>
          <w:b/>
          <w:bCs/>
          <w:noProof/>
          <w:color w:val="FF0000"/>
          <w:sz w:val="32"/>
          <w:szCs w:val="32"/>
        </w:rPr>
        <mc:AlternateContent>
          <mc:Choice Requires="wps">
            <w:drawing>
              <wp:anchor distT="0" distB="0" distL="114300" distR="114300" simplePos="0" relativeHeight="251659264" behindDoc="0" locked="0" layoutInCell="1" allowOverlap="1" wp14:anchorId="783E0DB5" wp14:editId="70364387">
                <wp:simplePos x="0" y="0"/>
                <wp:positionH relativeFrom="column">
                  <wp:posOffset>-310242</wp:posOffset>
                </wp:positionH>
                <wp:positionV relativeFrom="paragraph">
                  <wp:posOffset>-413656</wp:posOffset>
                </wp:positionV>
                <wp:extent cx="1485900" cy="1257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485900" cy="1257300"/>
                        </a:xfrm>
                        <a:prstGeom prst="rect">
                          <a:avLst/>
                        </a:prstGeom>
                        <a:solidFill>
                          <a:schemeClr val="lt1"/>
                        </a:solidFill>
                        <a:ln w="6350">
                          <a:solidFill>
                            <a:prstClr val="black"/>
                          </a:solidFill>
                        </a:ln>
                      </wps:spPr>
                      <wps:txbx>
                        <w:txbxContent>
                          <w:p w14:paraId="44B98B54" w14:textId="70F41FA1" w:rsidR="00F8480D" w:rsidRDefault="00F8480D">
                            <w:r>
                              <w:t>Insert School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0DB5" id="Text Box 1" o:spid="_x0000_s1027" type="#_x0000_t202" style="position:absolute;margin-left:-24.45pt;margin-top:-32.55pt;width:11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" fillcolor="white [3201]" strokeweight=".5pt">
                <v:textbox>
                  <w:txbxContent>
                    <w:p w14:paraId="44B98B54" w14:textId="70F41FA1" w:rsidR="00F8480D" w:rsidRDefault="00F8480D">
                      <w:r>
                        <w:t>Insert School Logo Here</w:t>
                      </w:r>
                    </w:p>
                  </w:txbxContent>
                </v:textbox>
              </v:shape>
            </w:pict>
          </mc:Fallback>
        </mc:AlternateContent>
      </w:r>
    </w:p>
    <w:p w14:paraId="103FCCF1" w14:textId="77777777" w:rsidR="00F8480D" w:rsidRDefault="00F8480D" w:rsidP="002D4B80">
      <w:pPr>
        <w:rPr>
          <w:b/>
          <w:bCs/>
          <w:color w:val="FF0000"/>
          <w:sz w:val="32"/>
          <w:szCs w:val="32"/>
        </w:rPr>
      </w:pPr>
    </w:p>
    <w:p w14:paraId="4B774C39" w14:textId="77777777" w:rsidR="00F8480D" w:rsidRDefault="00F8480D" w:rsidP="002D4B80">
      <w:pPr>
        <w:rPr>
          <w:b/>
          <w:bCs/>
          <w:color w:val="FF0000"/>
          <w:sz w:val="32"/>
          <w:szCs w:val="32"/>
        </w:rPr>
      </w:pPr>
    </w:p>
    <w:p w14:paraId="25B6D5D8" w14:textId="77777777" w:rsidR="00F8480D" w:rsidRDefault="00F8480D" w:rsidP="002D4B80">
      <w:pPr>
        <w:rPr>
          <w:b/>
          <w:bCs/>
          <w:color w:val="FF0000"/>
          <w:sz w:val="32"/>
          <w:szCs w:val="32"/>
        </w:rPr>
      </w:pPr>
    </w:p>
    <w:p w14:paraId="320C0FBD" w14:textId="77777777" w:rsidR="00F8480D" w:rsidRDefault="00F8480D" w:rsidP="002D4B80">
      <w:pPr>
        <w:rPr>
          <w:b/>
          <w:bCs/>
          <w:color w:val="FF0000"/>
          <w:sz w:val="32"/>
          <w:szCs w:val="32"/>
        </w:rPr>
      </w:pPr>
    </w:p>
    <w:p w14:paraId="07CB7F56" w14:textId="7106E10D" w:rsidR="00A67580" w:rsidRDefault="00A67580" w:rsidP="002D4B80">
      <w:r>
        <w:t xml:space="preserve">A </w:t>
      </w:r>
      <w:r w:rsidR="0075140D">
        <w:t>c</w:t>
      </w:r>
      <w:r>
        <w:t>onstitution is a guiding document for your S</w:t>
      </w:r>
      <w:r w:rsidR="0075140D">
        <w:t>chool Community Council (SCC)</w:t>
      </w:r>
      <w:r>
        <w:t>. It sets out how the SCC will conduct its day-to-day affairs and will provide direction for the council's ongoing work and how it will relate to other organizations</w:t>
      </w:r>
      <w:r w:rsidR="00807A33">
        <w:t xml:space="preserve">. </w:t>
      </w:r>
    </w:p>
    <w:p w14:paraId="5A75AE35" w14:textId="77777777" w:rsidR="00A67580" w:rsidRDefault="00A67580" w:rsidP="002D4B80"/>
    <w:p w14:paraId="4C76CA80" w14:textId="299F4662" w:rsidR="00F8480D" w:rsidRPr="00807A33" w:rsidRDefault="00F8480D" w:rsidP="002D4B80">
      <w:pPr>
        <w:pStyle w:val="ListParagraph"/>
        <w:numPr>
          <w:ilvl w:val="0"/>
          <w:numId w:val="13"/>
        </w:numPr>
        <w:ind w:left="270"/>
        <w:rPr>
          <w:b/>
          <w:bCs/>
          <w:sz w:val="32"/>
          <w:szCs w:val="32"/>
        </w:rPr>
      </w:pPr>
      <w:r w:rsidRPr="00807A33">
        <w:rPr>
          <w:b/>
          <w:bCs/>
          <w:sz w:val="32"/>
          <w:szCs w:val="32"/>
        </w:rPr>
        <w:t>Membership</w:t>
      </w:r>
    </w:p>
    <w:p w14:paraId="74B3FB39" w14:textId="61BB0D69" w:rsidR="00F8480D" w:rsidRPr="00961C3C" w:rsidRDefault="00F8480D" w:rsidP="002D4B80">
      <w:pPr>
        <w:pStyle w:val="paragraph"/>
        <w:spacing w:before="0" w:beforeAutospacing="0" w:after="0" w:afterAutospacing="0"/>
        <w:ind w:left="1080"/>
        <w:textAlignment w:val="baseline"/>
        <w:rPr>
          <w:rFonts w:asciiTheme="minorHAnsi" w:hAnsiTheme="minorHAnsi" w:cstheme="minorHAnsi"/>
          <w:color w:val="000000" w:themeColor="text1"/>
          <w:sz w:val="22"/>
          <w:szCs w:val="22"/>
        </w:rPr>
      </w:pPr>
    </w:p>
    <w:p w14:paraId="37B9BFAE" w14:textId="77777777" w:rsidR="00F8480D" w:rsidRPr="00F406AE" w:rsidRDefault="00F8480D" w:rsidP="002D4B80">
      <w:pPr>
        <w:pStyle w:val="paragraph"/>
        <w:spacing w:before="0" w:beforeAutospacing="0" w:after="0" w:afterAutospacing="0"/>
        <w:textAlignment w:val="baseline"/>
        <w:rPr>
          <w:rFonts w:asciiTheme="minorHAnsi" w:hAnsiTheme="minorHAnsi" w:cstheme="minorHAnsi"/>
          <w:color w:val="000000" w:themeColor="text1"/>
          <w:sz w:val="22"/>
          <w:szCs w:val="22"/>
        </w:rPr>
      </w:pPr>
      <w:r w:rsidRPr="00F406AE">
        <w:rPr>
          <w:rFonts w:ascii="Calibri" w:hAnsi="Calibri" w:cs="Calibri"/>
          <w:color w:val="000000" w:themeColor="text1"/>
          <w:sz w:val="22"/>
          <w:szCs w:val="22"/>
        </w:rPr>
        <w:t>Membership of School Community Councils shall include:</w:t>
      </w:r>
    </w:p>
    <w:p w14:paraId="6BFB475B" w14:textId="568B37B5" w:rsidR="00F8480D" w:rsidRDefault="00F8480D" w:rsidP="002D4B80">
      <w:pPr>
        <w:pStyle w:val="paragraph"/>
        <w:numPr>
          <w:ilvl w:val="0"/>
          <w:numId w:val="3"/>
        </w:numPr>
        <w:tabs>
          <w:tab w:val="clear" w:pos="2163"/>
          <w:tab w:val="num" w:pos="1170"/>
        </w:tabs>
        <w:spacing w:before="0" w:beforeAutospacing="0" w:after="0" w:afterAutospacing="0"/>
        <w:ind w:left="1170" w:hanging="27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 xml:space="preserve">Between five and nine elected members to represent parents or guardians of students in the school </w:t>
      </w:r>
      <w:r w:rsidRPr="00933B15">
        <w:rPr>
          <w:rStyle w:val="normaltextrun"/>
          <w:rFonts w:ascii="Calibri" w:hAnsi="Calibri" w:cs="Calibri"/>
          <w:color w:val="000000" w:themeColor="text1"/>
          <w:sz w:val="22"/>
          <w:szCs w:val="22"/>
        </w:rPr>
        <w:t>and community members</w:t>
      </w:r>
      <w:r>
        <w:rPr>
          <w:rStyle w:val="normaltextrun"/>
          <w:rFonts w:ascii="Calibri" w:hAnsi="Calibri" w:cs="Calibri"/>
          <w:color w:val="000000" w:themeColor="text1"/>
          <w:sz w:val="22"/>
          <w:szCs w:val="22"/>
        </w:rPr>
        <w:t>.  Those who are eligible are:</w:t>
      </w:r>
    </w:p>
    <w:p w14:paraId="35E4EEF9" w14:textId="33374839" w:rsidR="00F8480D" w:rsidRDefault="00F8480D" w:rsidP="002D4B80">
      <w:pPr>
        <w:pStyle w:val="paragraph"/>
        <w:numPr>
          <w:ilvl w:val="1"/>
          <w:numId w:val="3"/>
        </w:numPr>
        <w:tabs>
          <w:tab w:val="num" w:pos="1170"/>
        </w:tabs>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Parents and guardians of students who are attending the school or community members who live in the school attendance area. (5-9 elected positions)</w:t>
      </w:r>
    </w:p>
    <w:p w14:paraId="2ACA7087" w14:textId="79B96F8E" w:rsidR="00F8480D" w:rsidRPr="00F8480D" w:rsidRDefault="00F8480D" w:rsidP="002D4B80">
      <w:pPr>
        <w:pStyle w:val="paragraph"/>
        <w:numPr>
          <w:ilvl w:val="1"/>
          <w:numId w:val="3"/>
        </w:numPr>
        <w:tabs>
          <w:tab w:val="num" w:pos="1170"/>
        </w:tabs>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In high schools, students may be members of the Council (1-2 elected positions)</w:t>
      </w:r>
    </w:p>
    <w:p w14:paraId="2E184E1D" w14:textId="02BEB131" w:rsidR="00F8480D" w:rsidRDefault="00F8480D" w:rsidP="002D4B80">
      <w:pPr>
        <w:pStyle w:val="paragraph"/>
        <w:numPr>
          <w:ilvl w:val="1"/>
          <w:numId w:val="3"/>
        </w:numPr>
        <w:tabs>
          <w:tab w:val="num" w:pos="1170"/>
        </w:tabs>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In schools where First Nations students living on reserve attend school, the Indian Band may be represented on the Council. (representative position)</w:t>
      </w:r>
    </w:p>
    <w:p w14:paraId="21ED6366" w14:textId="780E3856" w:rsidR="00F8480D" w:rsidRDefault="00F8480D" w:rsidP="002D4B80">
      <w:pPr>
        <w:pStyle w:val="paragraph"/>
        <w:numPr>
          <w:ilvl w:val="0"/>
          <w:numId w:val="3"/>
        </w:numPr>
        <w:tabs>
          <w:tab w:val="clear" w:pos="2163"/>
          <w:tab w:val="num" w:pos="1170"/>
        </w:tabs>
        <w:spacing w:before="0" w:beforeAutospacing="0" w:after="0" w:afterAutospacing="0"/>
        <w:ind w:hanging="1263"/>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 xml:space="preserve">Appointed Members </w:t>
      </w:r>
    </w:p>
    <w:p w14:paraId="54942963" w14:textId="20BBABA7" w:rsidR="00F8480D" w:rsidRDefault="00F8480D" w:rsidP="002D4B80">
      <w:pPr>
        <w:pStyle w:val="paragraph"/>
        <w:numPr>
          <w:ilvl w:val="1"/>
          <w:numId w:val="3"/>
        </w:numPr>
        <w:tabs>
          <w:tab w:val="num" w:pos="1170"/>
        </w:tabs>
        <w:spacing w:before="0" w:beforeAutospacing="0" w:after="0" w:afterAutospacing="0"/>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The School Principal</w:t>
      </w:r>
    </w:p>
    <w:p w14:paraId="5AB4DC97" w14:textId="2720784C" w:rsidR="00F8480D" w:rsidRDefault="00F8480D" w:rsidP="002D4B80">
      <w:pPr>
        <w:pStyle w:val="paragraph"/>
        <w:numPr>
          <w:ilvl w:val="1"/>
          <w:numId w:val="3"/>
        </w:numPr>
        <w:tabs>
          <w:tab w:val="num" w:pos="1170"/>
        </w:tabs>
        <w:spacing w:before="0" w:beforeAutospacing="0" w:after="0" w:afterAutospacing="0"/>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A Teacher</w:t>
      </w:r>
    </w:p>
    <w:p w14:paraId="23B3C14B" w14:textId="1651BA11" w:rsidR="00F8480D" w:rsidRPr="003E0BCC" w:rsidRDefault="00F8480D" w:rsidP="002D4B80">
      <w:pPr>
        <w:pStyle w:val="paragraph"/>
        <w:numPr>
          <w:ilvl w:val="0"/>
          <w:numId w:val="13"/>
        </w:numPr>
        <w:spacing w:before="0" w:beforeAutospacing="0" w:after="0" w:afterAutospacing="0"/>
        <w:ind w:left="270"/>
        <w:rPr>
          <w:rStyle w:val="normaltextrun"/>
          <w:rFonts w:ascii="Calibri" w:hAnsi="Calibri" w:cs="Calibri"/>
          <w:b/>
          <w:bCs/>
          <w:color w:val="000000" w:themeColor="text1"/>
          <w:sz w:val="32"/>
          <w:szCs w:val="32"/>
        </w:rPr>
      </w:pPr>
      <w:r w:rsidRPr="003E0BCC">
        <w:rPr>
          <w:rStyle w:val="normaltextrun"/>
          <w:rFonts w:ascii="Calibri" w:hAnsi="Calibri" w:cs="Calibri"/>
          <w:b/>
          <w:bCs/>
          <w:color w:val="000000" w:themeColor="text1"/>
          <w:sz w:val="32"/>
          <w:szCs w:val="32"/>
        </w:rPr>
        <w:t>Officers</w:t>
      </w:r>
    </w:p>
    <w:p w14:paraId="32D1E22F" w14:textId="6707BEE6" w:rsidR="00F8480D" w:rsidRDefault="00F8480D" w:rsidP="002D4B80">
      <w:pPr>
        <w:pStyle w:val="paragraph"/>
        <w:tabs>
          <w:tab w:val="num" w:pos="1170"/>
        </w:tabs>
        <w:spacing w:before="0" w:beforeAutospacing="0" w:after="0" w:afterAutospacing="0"/>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The following School Council Officers will be elected annually from among the representative members (parent, community, student and First Nations member</w:t>
      </w:r>
      <w:r w:rsidR="003E0BCC">
        <w:rPr>
          <w:rStyle w:val="normaltextrun"/>
          <w:rFonts w:ascii="Calibri" w:hAnsi="Calibri" w:cs="Calibri"/>
          <w:color w:val="000000" w:themeColor="text1"/>
          <w:sz w:val="22"/>
          <w:szCs w:val="22"/>
        </w:rPr>
        <w:t>s</w:t>
      </w:r>
      <w:r>
        <w:rPr>
          <w:rStyle w:val="normaltextrun"/>
          <w:rFonts w:ascii="Calibri" w:hAnsi="Calibri" w:cs="Calibri"/>
          <w:color w:val="000000" w:themeColor="text1"/>
          <w:sz w:val="22"/>
          <w:szCs w:val="22"/>
        </w:rPr>
        <w:t>)</w:t>
      </w:r>
      <w:r w:rsidR="003E0BCC">
        <w:rPr>
          <w:rStyle w:val="normaltextrun"/>
          <w:rFonts w:ascii="Calibri" w:hAnsi="Calibri" w:cs="Calibri"/>
          <w:color w:val="000000" w:themeColor="text1"/>
          <w:sz w:val="22"/>
          <w:szCs w:val="22"/>
        </w:rPr>
        <w:t>:</w:t>
      </w:r>
    </w:p>
    <w:p w14:paraId="2F337178" w14:textId="3CBF9BE9" w:rsidR="003E0BCC" w:rsidRDefault="003E0BCC" w:rsidP="002D4B80">
      <w:pPr>
        <w:pStyle w:val="paragraph"/>
        <w:numPr>
          <w:ilvl w:val="0"/>
          <w:numId w:val="6"/>
        </w:numPr>
        <w:tabs>
          <w:tab w:val="num" w:pos="1170"/>
        </w:tabs>
        <w:spacing w:before="0" w:beforeAutospacing="0" w:after="0" w:afterAutospacing="0"/>
        <w:ind w:left="1170" w:hanging="180"/>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Chairperson</w:t>
      </w:r>
    </w:p>
    <w:p w14:paraId="1DCD06D3" w14:textId="3C79C89F" w:rsidR="003E0BCC" w:rsidRDefault="003E0BCC" w:rsidP="002D4B80">
      <w:pPr>
        <w:pStyle w:val="paragraph"/>
        <w:numPr>
          <w:ilvl w:val="0"/>
          <w:numId w:val="6"/>
        </w:numPr>
        <w:tabs>
          <w:tab w:val="num" w:pos="1170"/>
        </w:tabs>
        <w:spacing w:before="0" w:beforeAutospacing="0" w:after="0" w:afterAutospacing="0"/>
        <w:ind w:left="1170" w:hanging="180"/>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Vice-Chairperson</w:t>
      </w:r>
    </w:p>
    <w:p w14:paraId="2712577A" w14:textId="4A147396" w:rsidR="003E0BCC" w:rsidRDefault="003E0BCC" w:rsidP="002D4B80">
      <w:pPr>
        <w:pStyle w:val="paragraph"/>
        <w:numPr>
          <w:ilvl w:val="0"/>
          <w:numId w:val="6"/>
        </w:numPr>
        <w:tabs>
          <w:tab w:val="num" w:pos="1170"/>
        </w:tabs>
        <w:spacing w:before="0" w:beforeAutospacing="0" w:after="0" w:afterAutospacing="0"/>
        <w:ind w:left="1170" w:hanging="180"/>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Secretary</w:t>
      </w:r>
    </w:p>
    <w:p w14:paraId="0DA317BD" w14:textId="2CE78EE2" w:rsidR="003E0BCC" w:rsidRDefault="003E0BCC" w:rsidP="002D4B80">
      <w:pPr>
        <w:pStyle w:val="paragraph"/>
        <w:spacing w:before="0" w:beforeAutospacing="0" w:after="0" w:afterAutospacing="0"/>
        <w:rPr>
          <w:rStyle w:val="normaltextrun"/>
          <w:rFonts w:ascii="Calibri" w:hAnsi="Calibri" w:cs="Calibri"/>
          <w:i/>
          <w:iCs/>
          <w:color w:val="000000" w:themeColor="text1"/>
          <w:sz w:val="22"/>
          <w:szCs w:val="22"/>
        </w:rPr>
      </w:pPr>
      <w:r w:rsidRPr="00960664">
        <w:rPr>
          <w:rStyle w:val="normaltextrun"/>
          <w:rFonts w:ascii="Calibri" w:hAnsi="Calibri" w:cs="Calibri"/>
          <w:i/>
          <w:iCs/>
          <w:color w:val="000000" w:themeColor="text1"/>
          <w:sz w:val="22"/>
          <w:szCs w:val="22"/>
        </w:rPr>
        <w:t>The roles and responsibilities of officers are as follows:</w:t>
      </w:r>
    </w:p>
    <w:p w14:paraId="2389D740" w14:textId="77777777" w:rsidR="00960664" w:rsidRPr="00960664" w:rsidRDefault="00960664" w:rsidP="002D4B80">
      <w:pPr>
        <w:pStyle w:val="paragraph"/>
        <w:spacing w:before="0" w:beforeAutospacing="0" w:after="0" w:afterAutospacing="0"/>
        <w:rPr>
          <w:rStyle w:val="normaltextrun"/>
          <w:rFonts w:ascii="Calibri" w:hAnsi="Calibri" w:cs="Calibri"/>
          <w:i/>
          <w:iCs/>
          <w:color w:val="000000" w:themeColor="text1"/>
          <w:sz w:val="22"/>
          <w:szCs w:val="22"/>
        </w:rPr>
      </w:pPr>
    </w:p>
    <w:p w14:paraId="457DBE75" w14:textId="0CCDCA04" w:rsidR="00F8480D" w:rsidRPr="00960664" w:rsidRDefault="003E0BCC" w:rsidP="002D4B80">
      <w:r w:rsidRPr="00960664">
        <w:t xml:space="preserve">The </w:t>
      </w:r>
      <w:r w:rsidRPr="00960664">
        <w:rPr>
          <w:b/>
          <w:bCs/>
        </w:rPr>
        <w:t>Chairperson</w:t>
      </w:r>
      <w:r w:rsidRPr="00960664">
        <w:t xml:space="preserve"> will:</w:t>
      </w:r>
    </w:p>
    <w:p w14:paraId="4DCBA88F" w14:textId="312CF5BF" w:rsidR="003E0BCC" w:rsidRPr="00960664" w:rsidRDefault="003E0BCC" w:rsidP="002D4B80">
      <w:pPr>
        <w:pStyle w:val="ListParagraph"/>
        <w:numPr>
          <w:ilvl w:val="0"/>
          <w:numId w:val="7"/>
        </w:numPr>
      </w:pPr>
      <w:r w:rsidRPr="00960664">
        <w:t>Conduct meetings of the School Community Council;</w:t>
      </w:r>
    </w:p>
    <w:p w14:paraId="24DC7F19" w14:textId="761F255C" w:rsidR="003E0BCC" w:rsidRPr="00960664" w:rsidRDefault="003E0BCC" w:rsidP="002D4B80">
      <w:pPr>
        <w:pStyle w:val="ListParagraph"/>
        <w:numPr>
          <w:ilvl w:val="0"/>
          <w:numId w:val="7"/>
        </w:numPr>
      </w:pPr>
      <w:r w:rsidRPr="00960664">
        <w:t>Ensure that all members have input to discus</w:t>
      </w:r>
      <w:r w:rsidR="00527B4B" w:rsidRPr="00960664">
        <w:t>sions and decisions;</w:t>
      </w:r>
    </w:p>
    <w:p w14:paraId="44052EAF" w14:textId="793CB8F7" w:rsidR="00527B4B" w:rsidRPr="00960664" w:rsidRDefault="00527B4B" w:rsidP="002D4B80">
      <w:pPr>
        <w:pStyle w:val="ListParagraph"/>
        <w:numPr>
          <w:ilvl w:val="0"/>
          <w:numId w:val="7"/>
        </w:numPr>
      </w:pPr>
      <w:r w:rsidRPr="00960664">
        <w:t>Prepare meeting agendas in consultation with the Prin</w:t>
      </w:r>
      <w:r w:rsidR="0046309F">
        <w:t>ci</w:t>
      </w:r>
      <w:r w:rsidRPr="00960664">
        <w:t>pal and other School Community Council members;</w:t>
      </w:r>
    </w:p>
    <w:p w14:paraId="2B060369" w14:textId="591F263C" w:rsidR="00527B4B" w:rsidRPr="00960664" w:rsidRDefault="00527B4B" w:rsidP="002D4B80">
      <w:pPr>
        <w:pStyle w:val="ListParagraph"/>
        <w:numPr>
          <w:ilvl w:val="0"/>
          <w:numId w:val="7"/>
        </w:numPr>
      </w:pPr>
      <w:r w:rsidRPr="00960664">
        <w:t>Oversee operations of the School Community Council; and</w:t>
      </w:r>
    </w:p>
    <w:p w14:paraId="06D0FE3B" w14:textId="23D44317" w:rsidR="00527B4B" w:rsidRPr="00960664" w:rsidRDefault="00527B4B" w:rsidP="002D4B80">
      <w:pPr>
        <w:pStyle w:val="ListParagraph"/>
        <w:numPr>
          <w:ilvl w:val="0"/>
          <w:numId w:val="7"/>
        </w:numPr>
      </w:pPr>
      <w:r w:rsidRPr="00960664">
        <w:t>Act as a spokesperson for the School Community Council.</w:t>
      </w:r>
    </w:p>
    <w:p w14:paraId="2F5F916C" w14:textId="77777777" w:rsidR="0087441E" w:rsidRPr="00960664" w:rsidRDefault="0087441E" w:rsidP="002D4B80"/>
    <w:p w14:paraId="590C3F38" w14:textId="5390664D" w:rsidR="0087441E" w:rsidRPr="00960664" w:rsidRDefault="0087441E" w:rsidP="002D4B80">
      <w:r w:rsidRPr="00960664">
        <w:t xml:space="preserve">The </w:t>
      </w:r>
      <w:r w:rsidRPr="00960664">
        <w:rPr>
          <w:b/>
          <w:bCs/>
        </w:rPr>
        <w:t>Vice-Chairperson</w:t>
      </w:r>
      <w:r w:rsidRPr="00960664">
        <w:t xml:space="preserve"> will:</w:t>
      </w:r>
    </w:p>
    <w:p w14:paraId="644B2004" w14:textId="31D61791" w:rsidR="0087441E" w:rsidRPr="00960664" w:rsidRDefault="0087441E" w:rsidP="002D4B80">
      <w:pPr>
        <w:pStyle w:val="ListParagraph"/>
        <w:numPr>
          <w:ilvl w:val="0"/>
          <w:numId w:val="8"/>
        </w:numPr>
      </w:pPr>
      <w:r w:rsidRPr="00960664">
        <w:t>Support the Chairperson in his/her duties, taking over when the Chairperson is unable to attend</w:t>
      </w:r>
    </w:p>
    <w:p w14:paraId="6FBBC3A4" w14:textId="77777777" w:rsidR="0087441E" w:rsidRPr="00960664" w:rsidRDefault="0087441E" w:rsidP="002D4B80"/>
    <w:p w14:paraId="51FD4155" w14:textId="4CCA78E0" w:rsidR="0087441E" w:rsidRPr="00960664" w:rsidRDefault="0087441E" w:rsidP="002D4B80">
      <w:r w:rsidRPr="00960664">
        <w:lastRenderedPageBreak/>
        <w:t xml:space="preserve">The </w:t>
      </w:r>
      <w:r w:rsidRPr="00960664">
        <w:rPr>
          <w:b/>
          <w:bCs/>
        </w:rPr>
        <w:t>Secretary</w:t>
      </w:r>
      <w:r w:rsidRPr="00960664">
        <w:t xml:space="preserve"> will:</w:t>
      </w:r>
    </w:p>
    <w:p w14:paraId="2A89DBFE" w14:textId="7333600E" w:rsidR="0087441E" w:rsidRPr="00960664" w:rsidRDefault="0087441E" w:rsidP="002D4B80">
      <w:pPr>
        <w:pStyle w:val="ListParagraph"/>
        <w:numPr>
          <w:ilvl w:val="0"/>
          <w:numId w:val="8"/>
        </w:numPr>
      </w:pPr>
      <w:r w:rsidRPr="00960664">
        <w:t>Take minutes at School Community Council meetings and ensure minutes are shared with the Principal in a timely fashion;</w:t>
      </w:r>
    </w:p>
    <w:p w14:paraId="6139E408" w14:textId="7E33BFD4" w:rsidR="0087441E" w:rsidRDefault="0087441E" w:rsidP="002D4B80">
      <w:pPr>
        <w:pStyle w:val="ListParagraph"/>
        <w:numPr>
          <w:ilvl w:val="0"/>
          <w:numId w:val="8"/>
        </w:numPr>
      </w:pPr>
      <w:r w:rsidRPr="00960664">
        <w:t>Receive and send correspondence on behalf of the School Community Council</w:t>
      </w:r>
    </w:p>
    <w:p w14:paraId="57DE8376" w14:textId="77777777" w:rsidR="00960664" w:rsidRDefault="00960664" w:rsidP="002D4B80"/>
    <w:p w14:paraId="042F9B8F" w14:textId="0946CEB9" w:rsidR="00960664" w:rsidRPr="00807A33" w:rsidRDefault="005B42BC" w:rsidP="002D4B80">
      <w:pPr>
        <w:pStyle w:val="ListParagraph"/>
        <w:numPr>
          <w:ilvl w:val="0"/>
          <w:numId w:val="13"/>
        </w:numPr>
        <w:ind w:left="270"/>
        <w:rPr>
          <w:b/>
          <w:bCs/>
          <w:sz w:val="32"/>
          <w:szCs w:val="32"/>
        </w:rPr>
      </w:pPr>
      <w:r w:rsidRPr="00807A33">
        <w:rPr>
          <w:b/>
          <w:bCs/>
          <w:sz w:val="32"/>
          <w:szCs w:val="32"/>
        </w:rPr>
        <w:t>School Community Council Meetings</w:t>
      </w:r>
    </w:p>
    <w:p w14:paraId="2518100E" w14:textId="73654E1C" w:rsidR="005B42BC" w:rsidRDefault="00053AD5" w:rsidP="002D4B80">
      <w:pPr>
        <w:pStyle w:val="ListParagraph"/>
        <w:numPr>
          <w:ilvl w:val="0"/>
          <w:numId w:val="9"/>
        </w:numPr>
      </w:pPr>
      <w:r>
        <w:t>The Annual General Meeting will be held by the end of October each year</w:t>
      </w:r>
      <w:r w:rsidR="00AF069D">
        <w:t xml:space="preserve">.  </w:t>
      </w:r>
      <w:r w:rsidR="00EF1197">
        <w:t>During this meeting School Community Council members will be selected and officers will be chosen.  Should an election occur, a returning officer is necessary.</w:t>
      </w:r>
    </w:p>
    <w:p w14:paraId="16174EEB" w14:textId="416321F5" w:rsidR="00EF1197" w:rsidRDefault="00EF1197" w:rsidP="002D4B80">
      <w:pPr>
        <w:pStyle w:val="ListParagraph"/>
        <w:numPr>
          <w:ilvl w:val="0"/>
          <w:numId w:val="9"/>
        </w:numPr>
      </w:pPr>
      <w:r>
        <w:t>The School Community Council will meet at least 5 times per school year</w:t>
      </w:r>
      <w:r w:rsidR="00715C0B">
        <w:t>.</w:t>
      </w:r>
    </w:p>
    <w:p w14:paraId="7C3F0EF5" w14:textId="1559C941" w:rsidR="00715C0B" w:rsidRDefault="00715C0B" w:rsidP="002D4B80">
      <w:pPr>
        <w:pStyle w:val="ListParagraph"/>
        <w:numPr>
          <w:ilvl w:val="0"/>
          <w:numId w:val="9"/>
        </w:numPr>
      </w:pPr>
      <w:r>
        <w:t xml:space="preserve">Use the Representative Model as their Model of Governance: </w:t>
      </w:r>
    </w:p>
    <w:p w14:paraId="4BDE16A5" w14:textId="1A6F5993" w:rsidR="00715C0B" w:rsidRDefault="00715C0B" w:rsidP="002D4B80">
      <w:pPr>
        <w:ind w:left="720" w:firstLine="720"/>
      </w:pPr>
      <w:r>
        <w:t xml:space="preserve">In this model, the School Community Council represents the wider </w:t>
      </w:r>
      <w:r w:rsidR="000B6595">
        <w:t>school community.  Meetings are open to the public but only members of the School Community Council m</w:t>
      </w:r>
      <w:r w:rsidR="008D776B">
        <w:t>a</w:t>
      </w:r>
      <w:r w:rsidR="000B6595">
        <w:t xml:space="preserve">y decide upon matters brought before the SCC.  </w:t>
      </w:r>
    </w:p>
    <w:p w14:paraId="38934E16" w14:textId="286393D4" w:rsidR="00BB5209" w:rsidRDefault="00BB5209" w:rsidP="002D4B80">
      <w:pPr>
        <w:pStyle w:val="ListParagraph"/>
        <w:numPr>
          <w:ilvl w:val="0"/>
          <w:numId w:val="9"/>
        </w:numPr>
      </w:pPr>
      <w:r>
        <w:t>Voting: On matters requiring a formal vote, only Representative Members of the School Community Council may vote.</w:t>
      </w:r>
    </w:p>
    <w:p w14:paraId="1612277F" w14:textId="70699A88" w:rsidR="00BB5209" w:rsidRDefault="00BB5209" w:rsidP="002D4B80">
      <w:pPr>
        <w:pStyle w:val="ListParagraph"/>
        <w:numPr>
          <w:ilvl w:val="0"/>
          <w:numId w:val="9"/>
        </w:numPr>
      </w:pPr>
      <w:r>
        <w:t>Quorum: A quorum of the School Community Council shall be the majority of the Representative Members.</w:t>
      </w:r>
    </w:p>
    <w:p w14:paraId="7FCEBCC3" w14:textId="77777777" w:rsidR="006608F7" w:rsidRDefault="006608F7" w:rsidP="002D4B80"/>
    <w:p w14:paraId="339984B2" w14:textId="08592539" w:rsidR="004972E2" w:rsidRPr="002C4C12" w:rsidRDefault="004972E2" w:rsidP="002D4B80">
      <w:pPr>
        <w:pStyle w:val="ListParagraph"/>
        <w:numPr>
          <w:ilvl w:val="0"/>
          <w:numId w:val="13"/>
        </w:numPr>
        <w:ind w:left="270"/>
        <w:rPr>
          <w:b/>
          <w:bCs/>
          <w:sz w:val="32"/>
          <w:szCs w:val="32"/>
        </w:rPr>
      </w:pPr>
      <w:r w:rsidRPr="002C4C12">
        <w:rPr>
          <w:b/>
          <w:bCs/>
          <w:sz w:val="32"/>
          <w:szCs w:val="32"/>
        </w:rPr>
        <w:t>Public Consultation and Communication</w:t>
      </w:r>
    </w:p>
    <w:p w14:paraId="11967807" w14:textId="3E36F797" w:rsidR="004972E2" w:rsidRDefault="004972E2" w:rsidP="002D4B80">
      <w:pPr>
        <w:pStyle w:val="ListParagraph"/>
        <w:ind w:left="720" w:firstLine="0"/>
      </w:pPr>
      <w:r>
        <w:t>The</w:t>
      </w:r>
      <w:r w:rsidR="007C1645">
        <w:t xml:space="preserve"> School Community Council will consult and communicate with the school community</w:t>
      </w:r>
      <w:r w:rsidR="00C714EC">
        <w:t xml:space="preserve"> through strategies such as:</w:t>
      </w:r>
    </w:p>
    <w:p w14:paraId="728CD51E" w14:textId="5401B2B2" w:rsidR="00C714EC" w:rsidRDefault="00C714EC" w:rsidP="002D4B80">
      <w:pPr>
        <w:pStyle w:val="ListParagraph"/>
        <w:numPr>
          <w:ilvl w:val="0"/>
          <w:numId w:val="10"/>
        </w:numPr>
      </w:pPr>
      <w:r>
        <w:t>Letters to parents</w:t>
      </w:r>
    </w:p>
    <w:p w14:paraId="5A01D7D4" w14:textId="5C1AD553" w:rsidR="00C714EC" w:rsidRDefault="00C714EC" w:rsidP="002D4B80">
      <w:pPr>
        <w:pStyle w:val="ListParagraph"/>
        <w:numPr>
          <w:ilvl w:val="0"/>
          <w:numId w:val="10"/>
        </w:numPr>
      </w:pPr>
      <w:r>
        <w:t>School newsletters</w:t>
      </w:r>
    </w:p>
    <w:p w14:paraId="3FFD9EC6" w14:textId="2006987C" w:rsidR="00C714EC" w:rsidRDefault="00C714EC" w:rsidP="002D4B80">
      <w:pPr>
        <w:pStyle w:val="ListParagraph"/>
        <w:numPr>
          <w:ilvl w:val="0"/>
          <w:numId w:val="10"/>
        </w:numPr>
      </w:pPr>
      <w:r>
        <w:t>School Messenger</w:t>
      </w:r>
    </w:p>
    <w:p w14:paraId="081D0921" w14:textId="466E3C3F" w:rsidR="00C714EC" w:rsidRDefault="00C714EC" w:rsidP="002D4B80">
      <w:pPr>
        <w:pStyle w:val="ListParagraph"/>
        <w:numPr>
          <w:ilvl w:val="0"/>
          <w:numId w:val="10"/>
        </w:numPr>
      </w:pPr>
      <w:r>
        <w:t>School website</w:t>
      </w:r>
    </w:p>
    <w:p w14:paraId="36EB0EA7" w14:textId="77777777" w:rsidR="00C714EC" w:rsidRPr="00054A2E" w:rsidRDefault="00C714EC" w:rsidP="002D4B80">
      <w:pPr>
        <w:rPr>
          <w:b/>
          <w:bCs/>
          <w:sz w:val="32"/>
          <w:szCs w:val="32"/>
        </w:rPr>
      </w:pPr>
    </w:p>
    <w:p w14:paraId="2DAC3475" w14:textId="6D47A6A2" w:rsidR="00C714EC" w:rsidRPr="00054A2E" w:rsidRDefault="00C714EC" w:rsidP="002D4B80">
      <w:pPr>
        <w:pStyle w:val="ListParagraph"/>
        <w:numPr>
          <w:ilvl w:val="0"/>
          <w:numId w:val="13"/>
        </w:numPr>
        <w:ind w:left="360"/>
        <w:rPr>
          <w:b/>
          <w:bCs/>
          <w:sz w:val="32"/>
          <w:szCs w:val="32"/>
        </w:rPr>
      </w:pPr>
      <w:r w:rsidRPr="00054A2E">
        <w:rPr>
          <w:b/>
          <w:bCs/>
          <w:sz w:val="32"/>
          <w:szCs w:val="32"/>
        </w:rPr>
        <w:t>School Community Council Code of Conduct</w:t>
      </w:r>
    </w:p>
    <w:p w14:paraId="0BE1F80C" w14:textId="55AC5EE1" w:rsidR="00C714EC" w:rsidRDefault="00C714EC" w:rsidP="002D4B80">
      <w:pPr>
        <w:pStyle w:val="ListParagraph"/>
        <w:ind w:left="720" w:firstLine="0"/>
      </w:pPr>
      <w:r>
        <w:t xml:space="preserve">The School Community Council will adopt the Code of Conduct of the Saskatchewan Association of School councils which </w:t>
      </w:r>
      <w:r w:rsidR="003424C9">
        <w:t>is described below:</w:t>
      </w:r>
    </w:p>
    <w:p w14:paraId="0EBC5E82" w14:textId="77777777" w:rsidR="003424C9" w:rsidRDefault="003424C9" w:rsidP="002D4B80">
      <w:pPr>
        <w:pStyle w:val="ListParagraph"/>
        <w:ind w:left="720" w:firstLine="0"/>
      </w:pPr>
    </w:p>
    <w:p w14:paraId="00BC1D4B" w14:textId="6779C81C" w:rsidR="003424C9" w:rsidRDefault="003424C9" w:rsidP="002D4B80">
      <w:pPr>
        <w:pStyle w:val="ListParagraph"/>
        <w:ind w:left="720" w:firstLine="0"/>
      </w:pPr>
      <w:r>
        <w:t>a) The School Community Council is not a forum for the discussion of individual school personnel, students, parents, or other individual members of the school community.</w:t>
      </w:r>
    </w:p>
    <w:p w14:paraId="0A267351" w14:textId="45FED474" w:rsidR="003424C9" w:rsidRDefault="003424C9" w:rsidP="002D4B80">
      <w:pPr>
        <w:pStyle w:val="ListParagraph"/>
        <w:ind w:left="720" w:firstLine="0"/>
      </w:pPr>
      <w:r>
        <w:t>b) A member of the School Community Council who is approached by a parent with a concern relating to an individual is in a privileged position and must treat such discussion with discretion, protecting the confidentiality of the people involved.</w:t>
      </w:r>
    </w:p>
    <w:p w14:paraId="380C34E3" w14:textId="1724E45B" w:rsidR="003424C9" w:rsidRDefault="003424C9" w:rsidP="002D4B80">
      <w:pPr>
        <w:pStyle w:val="ListParagraph"/>
        <w:ind w:left="720" w:firstLine="0"/>
      </w:pPr>
      <w:r>
        <w:t>c) A parent who accepts a position as a member of a School Community Council:</w:t>
      </w:r>
    </w:p>
    <w:p w14:paraId="60E9D9A1" w14:textId="7A91D49F" w:rsidR="003424C9" w:rsidRDefault="003424C9" w:rsidP="002D4B80">
      <w:pPr>
        <w:pStyle w:val="ListParagraph"/>
        <w:numPr>
          <w:ilvl w:val="0"/>
          <w:numId w:val="11"/>
        </w:numPr>
      </w:pPr>
      <w:r>
        <w:t>Upholds the constitution, bylaws, policies and procedures of the School Community Council.</w:t>
      </w:r>
    </w:p>
    <w:p w14:paraId="0EAA8D18" w14:textId="67EFF431" w:rsidR="003424C9" w:rsidRDefault="003424C9" w:rsidP="002D4B80">
      <w:pPr>
        <w:pStyle w:val="ListParagraph"/>
        <w:numPr>
          <w:ilvl w:val="0"/>
          <w:numId w:val="11"/>
        </w:numPr>
      </w:pPr>
      <w:r>
        <w:t>Performs his/her duties with honesty and integrity.</w:t>
      </w:r>
    </w:p>
    <w:p w14:paraId="48FF4B25" w14:textId="10D3EB5E" w:rsidR="003424C9" w:rsidRDefault="003424C9" w:rsidP="002D4B80">
      <w:pPr>
        <w:pStyle w:val="ListParagraph"/>
        <w:numPr>
          <w:ilvl w:val="0"/>
          <w:numId w:val="11"/>
        </w:numPr>
      </w:pPr>
      <w:r>
        <w:t>Works to ensure that the well-being of students is the primary focus of all decisions.</w:t>
      </w:r>
    </w:p>
    <w:p w14:paraId="6FE2B969" w14:textId="31CB8787" w:rsidR="003424C9" w:rsidRDefault="003424C9" w:rsidP="002D4B80">
      <w:pPr>
        <w:pStyle w:val="ListParagraph"/>
        <w:numPr>
          <w:ilvl w:val="0"/>
          <w:numId w:val="11"/>
        </w:numPr>
      </w:pPr>
      <w:r>
        <w:t>Respects the rights of all individuals.</w:t>
      </w:r>
    </w:p>
    <w:p w14:paraId="71167021" w14:textId="63A4760D" w:rsidR="003424C9" w:rsidRDefault="003424C9" w:rsidP="002D4B80">
      <w:pPr>
        <w:pStyle w:val="ListParagraph"/>
        <w:numPr>
          <w:ilvl w:val="0"/>
          <w:numId w:val="11"/>
        </w:numPr>
      </w:pPr>
      <w:r>
        <w:t>Takes direction from the members, ensuring that the representation processes are in place.</w:t>
      </w:r>
    </w:p>
    <w:p w14:paraId="571F78E9" w14:textId="0B260896" w:rsidR="003424C9" w:rsidRDefault="003424C9" w:rsidP="002D4B80">
      <w:pPr>
        <w:pStyle w:val="ListParagraph"/>
        <w:numPr>
          <w:ilvl w:val="0"/>
          <w:numId w:val="11"/>
        </w:numPr>
      </w:pPr>
      <w:r>
        <w:lastRenderedPageBreak/>
        <w:t>Encourages and supports parents and s</w:t>
      </w:r>
      <w:r w:rsidR="00C00D7A">
        <w:t>tuden</w:t>
      </w:r>
      <w:r>
        <w:t>ts with individual concerns to act on their own behalf and provides information of the process for taking forward concerns.</w:t>
      </w:r>
    </w:p>
    <w:p w14:paraId="7B26CB60" w14:textId="42ABDF02" w:rsidR="00C00D7A" w:rsidRDefault="00A11D8A" w:rsidP="002D4B80">
      <w:pPr>
        <w:pStyle w:val="ListParagraph"/>
        <w:numPr>
          <w:ilvl w:val="0"/>
          <w:numId w:val="11"/>
        </w:numPr>
      </w:pPr>
      <w:r>
        <w:t>Works to ensure that issues are resolved through due process.</w:t>
      </w:r>
    </w:p>
    <w:p w14:paraId="7DEF0AB1" w14:textId="01DDC8FC" w:rsidR="00A11D8A" w:rsidRDefault="00A11D8A" w:rsidP="002D4B80">
      <w:pPr>
        <w:pStyle w:val="ListParagraph"/>
        <w:numPr>
          <w:ilvl w:val="0"/>
          <w:numId w:val="11"/>
        </w:numPr>
      </w:pPr>
      <w:r>
        <w:t>Strives to be informed an only passes on information that is reliable and correct.</w:t>
      </w:r>
    </w:p>
    <w:p w14:paraId="67AE65A4" w14:textId="1B1098C1" w:rsidR="00A11D8A" w:rsidRDefault="00A11D8A" w:rsidP="002D4B80">
      <w:pPr>
        <w:pStyle w:val="ListParagraph"/>
        <w:numPr>
          <w:ilvl w:val="0"/>
          <w:numId w:val="11"/>
        </w:numPr>
      </w:pPr>
      <w:r>
        <w:t>Respects all confidential information.</w:t>
      </w:r>
    </w:p>
    <w:p w14:paraId="130F6002" w14:textId="04FCD0A7" w:rsidR="00A11D8A" w:rsidRDefault="00A11D8A" w:rsidP="002D4B80">
      <w:pPr>
        <w:pStyle w:val="ListParagraph"/>
        <w:numPr>
          <w:ilvl w:val="0"/>
          <w:numId w:val="11"/>
        </w:numPr>
      </w:pPr>
      <w:r>
        <w:t>Supports public education</w:t>
      </w:r>
    </w:p>
    <w:p w14:paraId="53F06267" w14:textId="6A02617A" w:rsidR="00A11D8A" w:rsidRDefault="00A11D8A" w:rsidP="002D4B80">
      <w:pPr>
        <w:pStyle w:val="ListParagraph"/>
        <w:ind w:left="2160" w:firstLine="0"/>
      </w:pPr>
      <w:r>
        <w:t>Source: Saskatchewan Association of School Councils</w:t>
      </w:r>
    </w:p>
    <w:p w14:paraId="3D115DE1" w14:textId="77777777" w:rsidR="00054A2E" w:rsidRDefault="00054A2E" w:rsidP="002D4B80"/>
    <w:p w14:paraId="6FF8ABA4" w14:textId="06ED4C15" w:rsidR="00054A2E" w:rsidRDefault="00054A2E" w:rsidP="002D4B80">
      <w:pPr>
        <w:pStyle w:val="ListParagraph"/>
        <w:numPr>
          <w:ilvl w:val="0"/>
          <w:numId w:val="13"/>
        </w:numPr>
        <w:rPr>
          <w:b/>
          <w:bCs/>
          <w:sz w:val="32"/>
          <w:szCs w:val="32"/>
        </w:rPr>
      </w:pPr>
      <w:r>
        <w:rPr>
          <w:b/>
          <w:bCs/>
          <w:sz w:val="32"/>
          <w:szCs w:val="32"/>
        </w:rPr>
        <w:t>Conflict of Interest</w:t>
      </w:r>
    </w:p>
    <w:p w14:paraId="1117F898" w14:textId="4658760A" w:rsidR="006B2E4D" w:rsidRDefault="006B2E4D" w:rsidP="002D4B80">
      <w:pPr>
        <w:pStyle w:val="ListParagraph"/>
        <w:ind w:left="720" w:firstLine="0"/>
      </w:pPr>
      <w:r>
        <w:t>A School Community Council member may occasionally find himself/herself in a conflict of interest</w:t>
      </w:r>
      <w:r w:rsidR="003A374D">
        <w:t xml:space="preserve"> in terms of an issue under consideration by the S.C.C.  When this happens, the member should declare that he/she is in a </w:t>
      </w:r>
      <w:r w:rsidR="00971875">
        <w:t>conflict-of-interest</w:t>
      </w:r>
      <w:r w:rsidR="003A374D">
        <w:t xml:space="preserve"> situation</w:t>
      </w:r>
      <w:r w:rsidR="00971875">
        <w:t xml:space="preserve"> and leave the room for the portion of the meeting.  The member should not vote on any decision made on the issue.</w:t>
      </w:r>
    </w:p>
    <w:p w14:paraId="1F718C36" w14:textId="77777777" w:rsidR="00D77B6E" w:rsidRPr="00807A33" w:rsidRDefault="00D77B6E" w:rsidP="002D4B80">
      <w:pPr>
        <w:rPr>
          <w:b/>
          <w:bCs/>
          <w:sz w:val="32"/>
          <w:szCs w:val="32"/>
        </w:rPr>
      </w:pPr>
    </w:p>
    <w:p w14:paraId="639C0734" w14:textId="40E7781A" w:rsidR="00D77B6E" w:rsidRPr="00807A33" w:rsidRDefault="00D77B6E" w:rsidP="002D4B80">
      <w:pPr>
        <w:pStyle w:val="ListParagraph"/>
        <w:numPr>
          <w:ilvl w:val="0"/>
          <w:numId w:val="13"/>
        </w:numPr>
        <w:rPr>
          <w:b/>
          <w:bCs/>
          <w:sz w:val="32"/>
          <w:szCs w:val="32"/>
        </w:rPr>
      </w:pPr>
      <w:r w:rsidRPr="00807A33">
        <w:rPr>
          <w:b/>
          <w:bCs/>
          <w:sz w:val="32"/>
          <w:szCs w:val="32"/>
        </w:rPr>
        <w:t>Decision Making Process</w:t>
      </w:r>
    </w:p>
    <w:p w14:paraId="50380208" w14:textId="02DC2D49" w:rsidR="00D77B6E" w:rsidRDefault="00D77B6E" w:rsidP="002D4B80">
      <w:pPr>
        <w:pStyle w:val="ListParagraph"/>
        <w:ind w:left="720" w:firstLine="0"/>
      </w:pPr>
      <w:r>
        <w:t>Consensus Building Model</w:t>
      </w:r>
    </w:p>
    <w:p w14:paraId="51227632" w14:textId="359E5F3E" w:rsidR="00D77B6E" w:rsidRDefault="00D77B6E" w:rsidP="002D4B80">
      <w:pPr>
        <w:pStyle w:val="ListParagraph"/>
        <w:ind w:left="720" w:firstLine="0"/>
      </w:pPr>
      <w:r>
        <w:t>Consensus does not necessaril</w:t>
      </w:r>
      <w:r w:rsidR="006B4262">
        <w:t>y</w:t>
      </w:r>
      <w:r w:rsidR="006F1692">
        <w:t xml:space="preserve"> mean that all parties agree, but that all can live with a decision for the sake of the group’s ability to move forward. Our School Community Council agrees to listen to each other’s opinions and find solutions together.  Compromise will almost always be necessary.</w:t>
      </w:r>
    </w:p>
    <w:p w14:paraId="72DAB15B" w14:textId="77777777" w:rsidR="006F1692" w:rsidRDefault="006F1692" w:rsidP="002D4B80"/>
    <w:p w14:paraId="6CD97769" w14:textId="090B9DDE" w:rsidR="006F1692" w:rsidRPr="007C29D2" w:rsidRDefault="006F1692" w:rsidP="002D4B80">
      <w:pPr>
        <w:pStyle w:val="ListParagraph"/>
        <w:numPr>
          <w:ilvl w:val="0"/>
          <w:numId w:val="13"/>
        </w:numPr>
        <w:rPr>
          <w:b/>
          <w:bCs/>
          <w:sz w:val="32"/>
          <w:szCs w:val="32"/>
        </w:rPr>
      </w:pPr>
      <w:r w:rsidRPr="007C29D2">
        <w:rPr>
          <w:b/>
          <w:bCs/>
          <w:sz w:val="32"/>
          <w:szCs w:val="32"/>
        </w:rPr>
        <w:t>Complaint and Dispute Resolution Process</w:t>
      </w:r>
    </w:p>
    <w:p w14:paraId="3B148E19" w14:textId="77777777" w:rsidR="00DD6CA7" w:rsidRPr="007C29D2" w:rsidRDefault="00DD6CA7" w:rsidP="002D4B80">
      <w:pPr>
        <w:pStyle w:val="ListParagraph"/>
        <w:numPr>
          <w:ilvl w:val="0"/>
          <w:numId w:val="12"/>
        </w:numPr>
        <w:rPr>
          <w:b/>
          <w:bCs/>
        </w:rPr>
      </w:pPr>
      <w:r w:rsidRPr="007C29D2">
        <w:rPr>
          <w:b/>
          <w:bCs/>
        </w:rPr>
        <w:t>Complaints about an Individual Student or Staff Member:</w:t>
      </w:r>
    </w:p>
    <w:p w14:paraId="1F56A662" w14:textId="6F48132D" w:rsidR="006F1692" w:rsidRDefault="006F1692" w:rsidP="002D4B80">
      <w:pPr>
        <w:pStyle w:val="ListParagraph"/>
        <w:ind w:left="1440" w:firstLine="0"/>
      </w:pPr>
      <w:r>
        <w:t xml:space="preserve">Any matter concerning an individual student or staff member bust be directed to the staff member or Principal.  </w:t>
      </w:r>
    </w:p>
    <w:p w14:paraId="50D9B416" w14:textId="77777777" w:rsidR="00DD6CA7" w:rsidRPr="007C29D2" w:rsidRDefault="00DD6CA7" w:rsidP="002D4B80">
      <w:pPr>
        <w:pStyle w:val="ListParagraph"/>
        <w:numPr>
          <w:ilvl w:val="0"/>
          <w:numId w:val="12"/>
        </w:numPr>
        <w:rPr>
          <w:b/>
          <w:bCs/>
        </w:rPr>
      </w:pPr>
      <w:r w:rsidRPr="007C29D2">
        <w:rPr>
          <w:b/>
          <w:bCs/>
        </w:rPr>
        <w:t>Informal Complaints or Concerns:</w:t>
      </w:r>
    </w:p>
    <w:p w14:paraId="1B34EC58" w14:textId="2F93B6D4" w:rsidR="00872F3F" w:rsidRDefault="00872F3F" w:rsidP="002D4B80">
      <w:pPr>
        <w:pStyle w:val="ListParagraph"/>
        <w:ind w:left="1440" w:firstLine="0"/>
      </w:pPr>
      <w:r>
        <w:t>Provided School Community Council Members are comfortable in their knowledge, concerns or questions about S.C.C. initiatives or activities expressed informally to members of the School Community Council may be addressed immediately by the member.  If a member is unsure of the response, the member can indicate that they will get back to the individual and ensure they follow through.  If the individual is not satisfied with the response, the member should explain how the concern or complaint could be brought to the attention of the School Community Council in a more formal manner.</w:t>
      </w:r>
    </w:p>
    <w:p w14:paraId="2D0A7648" w14:textId="025B7115" w:rsidR="007C29D2" w:rsidRPr="007C29D2" w:rsidRDefault="007C29D2" w:rsidP="002D4B80">
      <w:pPr>
        <w:pStyle w:val="ListParagraph"/>
        <w:numPr>
          <w:ilvl w:val="0"/>
          <w:numId w:val="12"/>
        </w:numPr>
        <w:rPr>
          <w:b/>
          <w:bCs/>
        </w:rPr>
      </w:pPr>
      <w:r w:rsidRPr="007C29D2">
        <w:rPr>
          <w:b/>
          <w:bCs/>
        </w:rPr>
        <w:t>Formal Complaints or Concerns</w:t>
      </w:r>
    </w:p>
    <w:p w14:paraId="74ABF234" w14:textId="1E43BF21" w:rsidR="007C29D2" w:rsidRPr="006B2E4D" w:rsidRDefault="007C29D2" w:rsidP="002D4B80">
      <w:pPr>
        <w:pStyle w:val="ListParagraph"/>
        <w:ind w:left="1440" w:firstLine="0"/>
      </w:pPr>
      <w:r>
        <w:t>Concerns or complaints can be brought to the attention of the School Community Council by addressing the concern in writing to the Chairperson or by requesting that the Chairperson provide the individual with an opportunity to meet with the School Community Council at an upcoming meeting.  The School Community Council will provide a written response regarding how they have or will address the concern or complaint.</w:t>
      </w:r>
    </w:p>
    <w:p w14:paraId="0CABE141" w14:textId="77777777" w:rsidR="00631E2C" w:rsidRDefault="00631E2C" w:rsidP="002D4B80">
      <w:pPr>
        <w:rPr>
          <w:b/>
          <w:bCs/>
          <w:color w:val="FF0000"/>
          <w:sz w:val="32"/>
          <w:szCs w:val="32"/>
        </w:rPr>
      </w:pPr>
    </w:p>
    <w:p w14:paraId="23B89C12" w14:textId="709C0933" w:rsidR="00BE368C" w:rsidRPr="001A19B2" w:rsidRDefault="00BE368C" w:rsidP="002D4B80">
      <w:pPr>
        <w:pStyle w:val="ListParagraph"/>
        <w:numPr>
          <w:ilvl w:val="0"/>
          <w:numId w:val="13"/>
        </w:numPr>
        <w:rPr>
          <w:b/>
          <w:bCs/>
          <w:sz w:val="32"/>
          <w:szCs w:val="32"/>
        </w:rPr>
      </w:pPr>
      <w:r w:rsidRPr="001A19B2">
        <w:rPr>
          <w:b/>
          <w:bCs/>
          <w:sz w:val="32"/>
          <w:szCs w:val="32"/>
        </w:rPr>
        <w:t>Conflict Resolution Process</w:t>
      </w:r>
    </w:p>
    <w:p w14:paraId="519F30ED" w14:textId="64D44EEB" w:rsidR="00BE368C" w:rsidRDefault="00BE368C" w:rsidP="002D4B80">
      <w:pPr>
        <w:pStyle w:val="ListParagraph"/>
        <w:ind w:left="720" w:firstLine="0"/>
      </w:pPr>
      <w:r>
        <w:t xml:space="preserve">The Conflict Resolution Process will be used by the School Community Council to address both </w:t>
      </w:r>
      <w:r>
        <w:lastRenderedPageBreak/>
        <w:t xml:space="preserve">internal conflict, which may occur among individuals withing the School Community Council and external conflict that may occur between the School Community Council </w:t>
      </w:r>
      <w:r w:rsidR="007608EC">
        <w:t xml:space="preserve">and individuals, groups or organizations outside of the S.C.C. The conflict resolution process is outlined </w:t>
      </w:r>
      <w:r w:rsidR="00620E57">
        <w:t>below.</w:t>
      </w:r>
    </w:p>
    <w:p w14:paraId="6B3F70B6" w14:textId="77777777" w:rsidR="00620E57" w:rsidRDefault="00620E57" w:rsidP="002D4B80">
      <w:pPr>
        <w:pStyle w:val="ListParagraph"/>
        <w:ind w:left="720" w:firstLine="0"/>
      </w:pPr>
    </w:p>
    <w:p w14:paraId="70DA4BA2" w14:textId="77777777" w:rsidR="00620E57" w:rsidRPr="001A19B2" w:rsidRDefault="00620E57" w:rsidP="002D4B80">
      <w:pPr>
        <w:pStyle w:val="ListParagraph"/>
        <w:ind w:left="720" w:firstLine="0"/>
        <w:rPr>
          <w:b/>
          <w:bCs/>
        </w:rPr>
      </w:pPr>
      <w:r w:rsidRPr="001A19B2">
        <w:rPr>
          <w:b/>
          <w:bCs/>
        </w:rPr>
        <w:t xml:space="preserve">Resolving Conflict The following steps may be helpful in resolving conflict: </w:t>
      </w:r>
    </w:p>
    <w:p w14:paraId="7100421E" w14:textId="77777777" w:rsidR="00C74EE4" w:rsidRDefault="00620E57" w:rsidP="002D4B80">
      <w:pPr>
        <w:pStyle w:val="ListParagraph"/>
        <w:numPr>
          <w:ilvl w:val="2"/>
          <w:numId w:val="3"/>
        </w:numPr>
        <w:ind w:left="1170" w:hanging="270"/>
      </w:pPr>
      <w:r w:rsidRPr="008B308C">
        <w:rPr>
          <w:i/>
          <w:iCs/>
        </w:rPr>
        <w:t>Build a collaborative climate</w:t>
      </w:r>
      <w:r w:rsidRPr="00620E57">
        <w:t xml:space="preserve">. The Council establishes a collaborative climate so that differences in opinion can be dealt with in an open manner and everyone’s views are valued. All Members should agree to: </w:t>
      </w:r>
    </w:p>
    <w:p w14:paraId="2CCFBEAF" w14:textId="77777777" w:rsidR="00C74EE4" w:rsidRDefault="00620E57" w:rsidP="002D4B80">
      <w:pPr>
        <w:pStyle w:val="ListParagraph"/>
        <w:tabs>
          <w:tab w:val="left" w:pos="1530"/>
        </w:tabs>
        <w:ind w:left="900" w:firstLine="720"/>
      </w:pPr>
      <w:r w:rsidRPr="00620E57">
        <w:t xml:space="preserve">•respect the perspective of others, </w:t>
      </w:r>
    </w:p>
    <w:p w14:paraId="157469D4" w14:textId="77777777" w:rsidR="00C74EE4" w:rsidRDefault="00620E57" w:rsidP="002D4B80">
      <w:pPr>
        <w:pStyle w:val="ListParagraph"/>
        <w:tabs>
          <w:tab w:val="left" w:pos="1530"/>
        </w:tabs>
        <w:ind w:left="900" w:firstLine="720"/>
      </w:pPr>
      <w:r w:rsidRPr="00620E57">
        <w:t xml:space="preserve">•listen to what others have to say, </w:t>
      </w:r>
    </w:p>
    <w:p w14:paraId="47FA7428" w14:textId="77777777" w:rsidR="008B308C" w:rsidRDefault="00620E57" w:rsidP="002D4B80">
      <w:pPr>
        <w:pStyle w:val="ListParagraph"/>
        <w:tabs>
          <w:tab w:val="left" w:pos="1530"/>
        </w:tabs>
        <w:ind w:left="900" w:firstLine="720"/>
      </w:pPr>
      <w:r w:rsidRPr="00620E57">
        <w:t xml:space="preserve">•prepare to problem solve. </w:t>
      </w:r>
    </w:p>
    <w:p w14:paraId="5F2B7702" w14:textId="1CE8077C" w:rsidR="008B308C" w:rsidRDefault="008B308C" w:rsidP="002D4B80">
      <w:pPr>
        <w:pStyle w:val="ListParagraph"/>
        <w:ind w:left="1170" w:hanging="270"/>
      </w:pPr>
      <w:r>
        <w:t xml:space="preserve">2) </w:t>
      </w:r>
      <w:r w:rsidR="002D4B80">
        <w:t xml:space="preserve"> </w:t>
      </w:r>
      <w:r w:rsidR="00620E57" w:rsidRPr="008B308C">
        <w:rPr>
          <w:i/>
          <w:iCs/>
        </w:rPr>
        <w:t>Be Prepared:</w:t>
      </w:r>
      <w:r w:rsidR="00620E57" w:rsidRPr="00620E57">
        <w:t xml:space="preserve"> If differences of opinion cannot be worked out, have a procedure in place. Conflict resolution procedures may include the use of: </w:t>
      </w:r>
    </w:p>
    <w:p w14:paraId="7B664AE5" w14:textId="77777777" w:rsidR="008B308C" w:rsidRPr="002D4B80" w:rsidRDefault="00620E57" w:rsidP="002D4B80">
      <w:pPr>
        <w:pStyle w:val="ListParagraph"/>
        <w:ind w:left="1620" w:firstLine="0"/>
      </w:pPr>
      <w:r w:rsidRPr="002D4B80">
        <w:t xml:space="preserve">•a mediator to develop a solution that will be satisfactory to both sides; </w:t>
      </w:r>
    </w:p>
    <w:p w14:paraId="20DCA913" w14:textId="77777777" w:rsidR="008B308C" w:rsidRPr="002D4B80" w:rsidRDefault="00620E57" w:rsidP="002D4B80">
      <w:pPr>
        <w:pStyle w:val="ListParagraph"/>
        <w:ind w:left="1620" w:firstLine="0"/>
      </w:pPr>
      <w:r w:rsidRPr="002D4B80">
        <w:t xml:space="preserve">•a jointly agreed-upon panel to make a recommendation or a binding decision; or, </w:t>
      </w:r>
    </w:p>
    <w:p w14:paraId="10D30B42" w14:textId="77777777" w:rsidR="008B308C" w:rsidRPr="002D4B80" w:rsidRDefault="00620E57" w:rsidP="002D4B80">
      <w:pPr>
        <w:pStyle w:val="ListParagraph"/>
        <w:ind w:left="1620" w:firstLine="0"/>
      </w:pPr>
      <w:r w:rsidRPr="002D4B80">
        <w:t xml:space="preserve">•a plan to refer a dispute to school administrators or the board of education. </w:t>
      </w:r>
    </w:p>
    <w:p w14:paraId="1B90F6F1" w14:textId="0BA7556D" w:rsidR="008B308C" w:rsidRDefault="008B308C" w:rsidP="002D4B80">
      <w:pPr>
        <w:ind w:left="1080" w:hanging="180"/>
      </w:pPr>
      <w:r>
        <w:t xml:space="preserve">3) </w:t>
      </w:r>
      <w:r w:rsidR="002D4B80">
        <w:t xml:space="preserve"> </w:t>
      </w:r>
      <w:r w:rsidR="00620E57" w:rsidRPr="008B308C">
        <w:rPr>
          <w:i/>
          <w:iCs/>
        </w:rPr>
        <w:t>Identify the Problem:</w:t>
      </w:r>
      <w:r w:rsidR="00620E57" w:rsidRPr="00620E57">
        <w:t xml:space="preserve"> Only by clearly defining the problem can a group begin to resolve it </w:t>
      </w:r>
      <w:r w:rsidR="002D4B80">
        <w:t xml:space="preserve">  </w:t>
      </w:r>
      <w:r w:rsidR="002D4B80">
        <w:br/>
        <w:t xml:space="preserve">  </w:t>
      </w:r>
      <w:r w:rsidR="00620E57" w:rsidRPr="00620E57">
        <w:t xml:space="preserve">and the underlying issues. Disputes usually occur because of disagreements on: </w:t>
      </w:r>
    </w:p>
    <w:p w14:paraId="1758AC8C" w14:textId="77777777" w:rsidR="008B308C" w:rsidRDefault="00620E57" w:rsidP="002D4B80">
      <w:pPr>
        <w:ind w:left="810" w:firstLine="900"/>
      </w:pPr>
      <w:r w:rsidRPr="00620E57">
        <w:t xml:space="preserve">•facts </w:t>
      </w:r>
    </w:p>
    <w:p w14:paraId="16AD3471" w14:textId="77777777" w:rsidR="00C0352E" w:rsidRDefault="00620E57" w:rsidP="002D4B80">
      <w:pPr>
        <w:ind w:left="810" w:firstLine="900"/>
      </w:pPr>
      <w:r w:rsidRPr="00620E57">
        <w:t xml:space="preserve">•resources, </w:t>
      </w:r>
    </w:p>
    <w:p w14:paraId="544A1B1A" w14:textId="77777777" w:rsidR="00C0352E" w:rsidRDefault="00620E57" w:rsidP="002D4B80">
      <w:pPr>
        <w:ind w:left="810" w:firstLine="900"/>
      </w:pPr>
      <w:r w:rsidRPr="00620E57">
        <w:t xml:space="preserve">•perceptions, </w:t>
      </w:r>
    </w:p>
    <w:p w14:paraId="776E63A0" w14:textId="77777777" w:rsidR="00C0352E" w:rsidRDefault="00620E57" w:rsidP="002D4B80">
      <w:pPr>
        <w:ind w:left="810" w:firstLine="900"/>
      </w:pPr>
      <w:r w:rsidRPr="00620E57">
        <w:t xml:space="preserve">•values and beliefs, or, </w:t>
      </w:r>
    </w:p>
    <w:p w14:paraId="15DFDB45" w14:textId="77777777" w:rsidR="00C0352E" w:rsidRDefault="00620E57" w:rsidP="002D4B80">
      <w:pPr>
        <w:ind w:left="810" w:firstLine="900"/>
      </w:pPr>
      <w:r w:rsidRPr="00620E57">
        <w:t xml:space="preserve">•styles. </w:t>
      </w:r>
    </w:p>
    <w:p w14:paraId="4FB0A9AB" w14:textId="4374FFF3" w:rsidR="001A19B2" w:rsidRDefault="00C0352E" w:rsidP="002D4B80">
      <w:pPr>
        <w:ind w:left="1080" w:hanging="180"/>
      </w:pPr>
      <w:r>
        <w:t xml:space="preserve">4) </w:t>
      </w:r>
      <w:r w:rsidR="002D4B80">
        <w:t xml:space="preserve"> </w:t>
      </w:r>
      <w:r w:rsidR="00620E57" w:rsidRPr="00C0352E">
        <w:rPr>
          <w:i/>
          <w:iCs/>
        </w:rPr>
        <w:t>Defining</w:t>
      </w:r>
      <w:r w:rsidR="00620E57" w:rsidRPr="00620E57">
        <w:t xml:space="preserve"> the problem involves: clearly stating views, listening to others, trying to </w:t>
      </w:r>
      <w:r w:rsidR="002D4B80">
        <w:t xml:space="preserve"> </w:t>
      </w:r>
      <w:r w:rsidR="002D4B80">
        <w:br/>
        <w:t xml:space="preserve">  </w:t>
      </w:r>
      <w:r w:rsidR="00620E57" w:rsidRPr="00620E57">
        <w:t xml:space="preserve">understand their views, and asking questions to clarify. At this stage, participants should </w:t>
      </w:r>
      <w:r w:rsidR="002D4B80">
        <w:br/>
        <w:t xml:space="preserve">  </w:t>
      </w:r>
      <w:r w:rsidR="00620E57" w:rsidRPr="00620E57">
        <w:t xml:space="preserve">avoid giving advice or judgments. </w:t>
      </w:r>
    </w:p>
    <w:p w14:paraId="6BA77C27" w14:textId="1DEBBE0C" w:rsidR="001A19B2" w:rsidRDefault="002D4B80" w:rsidP="002D4B80">
      <w:pPr>
        <w:ind w:left="810" w:hanging="180"/>
      </w:pPr>
      <w:r>
        <w:t xml:space="preserve">     </w:t>
      </w:r>
      <w:r w:rsidR="001A19B2">
        <w:t xml:space="preserve">5) </w:t>
      </w:r>
      <w:r>
        <w:t xml:space="preserve"> </w:t>
      </w:r>
      <w:r w:rsidR="00620E57" w:rsidRPr="001A19B2">
        <w:rPr>
          <w:i/>
          <w:iCs/>
        </w:rPr>
        <w:t>Brainstorm and Evaluate Options and Solutions:</w:t>
      </w:r>
      <w:r w:rsidR="00620E57" w:rsidRPr="00620E57">
        <w:t xml:space="preserve"> by working together to find a solution to </w:t>
      </w:r>
      <w:r>
        <w:br/>
        <w:t xml:space="preserve">       </w:t>
      </w:r>
      <w:r w:rsidR="00620E57" w:rsidRPr="00620E57">
        <w:t xml:space="preserve">the problem, individuals and groups can create a win-win situation. </w:t>
      </w:r>
    </w:p>
    <w:p w14:paraId="0DF3B5A9" w14:textId="67220157" w:rsidR="00620E57" w:rsidRDefault="002D4B80" w:rsidP="002D4B80">
      <w:pPr>
        <w:ind w:left="810" w:hanging="180"/>
      </w:pPr>
      <w:r>
        <w:t xml:space="preserve">     </w:t>
      </w:r>
      <w:r w:rsidR="001A19B2">
        <w:t xml:space="preserve">6) </w:t>
      </w:r>
      <w:r>
        <w:t xml:space="preserve"> </w:t>
      </w:r>
      <w:r w:rsidR="00620E57" w:rsidRPr="001A19B2">
        <w:rPr>
          <w:i/>
          <w:iCs/>
        </w:rPr>
        <w:t>Create an Action Plan;</w:t>
      </w:r>
      <w:r w:rsidR="00620E57" w:rsidRPr="00620E57">
        <w:t xml:space="preserve"> the plan should identify timelines, who is responsible for what </w:t>
      </w:r>
      <w:r>
        <w:br/>
        <w:t xml:space="preserve">       </w:t>
      </w:r>
      <w:r w:rsidR="00620E57" w:rsidRPr="00620E57">
        <w:t xml:space="preserve">actions, and who will follow up. </w:t>
      </w:r>
      <w:r w:rsidR="001A19B2">
        <w:br/>
      </w:r>
      <w:r>
        <w:rPr>
          <w:i/>
          <w:iCs/>
          <w:sz w:val="20"/>
          <w:szCs w:val="20"/>
        </w:rPr>
        <w:br/>
      </w:r>
      <w:r w:rsidR="00620E57" w:rsidRPr="001A19B2">
        <w:rPr>
          <w:i/>
          <w:iCs/>
          <w:sz w:val="20"/>
          <w:szCs w:val="20"/>
        </w:rPr>
        <w:t>Adapted from: Alberta Home and School Councils’ Association. 1995. School Council Resource Manual. Edmonton.</w:t>
      </w:r>
    </w:p>
    <w:sectPr w:rsidR="00620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F83"/>
    <w:multiLevelType w:val="hybridMultilevel"/>
    <w:tmpl w:val="A3B8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70F69"/>
    <w:multiLevelType w:val="hybridMultilevel"/>
    <w:tmpl w:val="B2FE6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12FD"/>
    <w:multiLevelType w:val="hybridMultilevel"/>
    <w:tmpl w:val="61BE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C39C3"/>
    <w:multiLevelType w:val="hybridMultilevel"/>
    <w:tmpl w:val="7CFC5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DA73E4"/>
    <w:multiLevelType w:val="hybridMultilevel"/>
    <w:tmpl w:val="74D0D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B77B5"/>
    <w:multiLevelType w:val="hybridMultilevel"/>
    <w:tmpl w:val="DD0E148A"/>
    <w:lvl w:ilvl="0" w:tplc="04090001">
      <w:start w:val="1"/>
      <w:numFmt w:val="bullet"/>
      <w:lvlText w:val=""/>
      <w:lvlJc w:val="left"/>
      <w:pPr>
        <w:tabs>
          <w:tab w:val="num" w:pos="2163"/>
        </w:tabs>
        <w:ind w:left="2163" w:hanging="363"/>
      </w:pPr>
      <w:rPr>
        <w:rFonts w:ascii="Symbol" w:hAnsi="Symbol" w:hint="default"/>
      </w:rPr>
    </w:lvl>
    <w:lvl w:ilvl="1" w:tplc="FFFFFFFF">
      <w:start w:val="1"/>
      <w:numFmt w:val="lowerRoman"/>
      <w:lvlText w:val="%2."/>
      <w:lvlJc w:val="right"/>
      <w:pPr>
        <w:ind w:left="2883" w:hanging="360"/>
      </w:pPr>
    </w:lvl>
    <w:lvl w:ilvl="2" w:tplc="44D64300">
      <w:start w:val="1"/>
      <w:numFmt w:val="decimal"/>
      <w:lvlText w:val="%3)"/>
      <w:lvlJc w:val="left"/>
      <w:pPr>
        <w:ind w:left="3783" w:hanging="360"/>
      </w:pPr>
      <w:rPr>
        <w:rFonts w:hint="default"/>
      </w:r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6" w15:restartNumberingAfterBreak="0">
    <w:nsid w:val="5ED01FD5"/>
    <w:multiLevelType w:val="hybridMultilevel"/>
    <w:tmpl w:val="B7FE0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32CC0"/>
    <w:multiLevelType w:val="hybridMultilevel"/>
    <w:tmpl w:val="177AE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51A71A2"/>
    <w:multiLevelType w:val="hybridMultilevel"/>
    <w:tmpl w:val="2432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41239"/>
    <w:multiLevelType w:val="hybridMultilevel"/>
    <w:tmpl w:val="20C8FAD4"/>
    <w:lvl w:ilvl="0" w:tplc="A60A49F8">
      <w:start w:val="1"/>
      <w:numFmt w:val="lowerLetter"/>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864B57"/>
    <w:multiLevelType w:val="hybridMultilevel"/>
    <w:tmpl w:val="52785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B4701E"/>
    <w:multiLevelType w:val="hybridMultilevel"/>
    <w:tmpl w:val="1410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D0243"/>
    <w:multiLevelType w:val="hybridMultilevel"/>
    <w:tmpl w:val="D2242578"/>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num w:numId="1" w16cid:durableId="970940303">
    <w:abstractNumId w:val="8"/>
  </w:num>
  <w:num w:numId="2" w16cid:durableId="122621317">
    <w:abstractNumId w:val="1"/>
  </w:num>
  <w:num w:numId="3" w16cid:durableId="248124319">
    <w:abstractNumId w:val="5"/>
  </w:num>
  <w:num w:numId="4" w16cid:durableId="1902250965">
    <w:abstractNumId w:val="9"/>
  </w:num>
  <w:num w:numId="5" w16cid:durableId="2057468255">
    <w:abstractNumId w:val="12"/>
  </w:num>
  <w:num w:numId="6" w16cid:durableId="1047334018">
    <w:abstractNumId w:val="0"/>
  </w:num>
  <w:num w:numId="7" w16cid:durableId="2115511027">
    <w:abstractNumId w:val="11"/>
  </w:num>
  <w:num w:numId="8" w16cid:durableId="722216188">
    <w:abstractNumId w:val="2"/>
  </w:num>
  <w:num w:numId="9" w16cid:durableId="2007050224">
    <w:abstractNumId w:val="4"/>
  </w:num>
  <w:num w:numId="10" w16cid:durableId="490557947">
    <w:abstractNumId w:val="3"/>
  </w:num>
  <w:num w:numId="11" w16cid:durableId="1234125553">
    <w:abstractNumId w:val="7"/>
  </w:num>
  <w:num w:numId="12" w16cid:durableId="2048293985">
    <w:abstractNumId w:val="10"/>
  </w:num>
  <w:num w:numId="13" w16cid:durableId="775562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0D"/>
    <w:rsid w:val="00053AD5"/>
    <w:rsid w:val="00054A2E"/>
    <w:rsid w:val="000B6595"/>
    <w:rsid w:val="000B6CF3"/>
    <w:rsid w:val="001A19B2"/>
    <w:rsid w:val="002C4C12"/>
    <w:rsid w:val="002D4B80"/>
    <w:rsid w:val="003424C9"/>
    <w:rsid w:val="003A374D"/>
    <w:rsid w:val="003E0BCC"/>
    <w:rsid w:val="0046309F"/>
    <w:rsid w:val="004972E2"/>
    <w:rsid w:val="00527B4B"/>
    <w:rsid w:val="005B42BC"/>
    <w:rsid w:val="00620E57"/>
    <w:rsid w:val="00631E2C"/>
    <w:rsid w:val="006608F7"/>
    <w:rsid w:val="006B2E4D"/>
    <w:rsid w:val="006B4262"/>
    <w:rsid w:val="006F1692"/>
    <w:rsid w:val="00715C0B"/>
    <w:rsid w:val="0075140D"/>
    <w:rsid w:val="007608EC"/>
    <w:rsid w:val="007C1645"/>
    <w:rsid w:val="007C29D2"/>
    <w:rsid w:val="00807A33"/>
    <w:rsid w:val="00872F3F"/>
    <w:rsid w:val="0087441E"/>
    <w:rsid w:val="008B308C"/>
    <w:rsid w:val="008D776B"/>
    <w:rsid w:val="00960664"/>
    <w:rsid w:val="00971875"/>
    <w:rsid w:val="00A11D8A"/>
    <w:rsid w:val="00A67580"/>
    <w:rsid w:val="00AF069D"/>
    <w:rsid w:val="00BB5209"/>
    <w:rsid w:val="00BE368C"/>
    <w:rsid w:val="00C00D7A"/>
    <w:rsid w:val="00C0352E"/>
    <w:rsid w:val="00C714EC"/>
    <w:rsid w:val="00C74EE4"/>
    <w:rsid w:val="00D77B6E"/>
    <w:rsid w:val="00DD6CA7"/>
    <w:rsid w:val="00EF1197"/>
    <w:rsid w:val="00F8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E65E"/>
  <w15:chartTrackingRefBased/>
  <w15:docId w15:val="{D0766CDA-9A29-4EDF-AB1A-966E069E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80D"/>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480D"/>
    <w:pPr>
      <w:ind w:left="1700" w:hanging="360"/>
    </w:pPr>
  </w:style>
  <w:style w:type="paragraph" w:customStyle="1" w:styleId="paragraph">
    <w:name w:val="paragraph"/>
    <w:basedOn w:val="Normal"/>
    <w:rsid w:val="00F8480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8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Gibson</dc:creator>
  <cp:keywords/>
  <dc:description/>
  <cp:lastModifiedBy>Kelsie Valliere</cp:lastModifiedBy>
  <cp:revision>5</cp:revision>
  <dcterms:created xsi:type="dcterms:W3CDTF">2023-12-12T17:54:00Z</dcterms:created>
  <dcterms:modified xsi:type="dcterms:W3CDTF">2023-12-12T17:56:00Z</dcterms:modified>
</cp:coreProperties>
</file>